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EB1F" w14:textId="264B43F5" w:rsidR="002860B4" w:rsidRPr="00502FDD" w:rsidRDefault="002860B4" w:rsidP="002860B4">
      <w:pPr>
        <w:jc w:val="center"/>
        <w:rPr>
          <w:rFonts w:ascii="Candara Light" w:hAnsi="Candara Light"/>
          <w:b/>
          <w:bCs/>
          <w:color w:val="FF0000"/>
        </w:rPr>
      </w:pPr>
      <w:r>
        <w:rPr>
          <w:noProof/>
        </w:rPr>
        <w:drawing>
          <wp:inline distT="0" distB="0" distL="0" distR="0" wp14:anchorId="307ADFE7" wp14:editId="09DE6FF9">
            <wp:extent cx="2556774" cy="1438275"/>
            <wp:effectExtent l="0" t="0" r="0" b="0"/>
            <wp:docPr id="1" name="Picture 1" descr="April 2014 Calendar Wallpapers - Sarah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2014 Calendar Wallpapers - Sarah He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55" cy="144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BF16F" w14:textId="77777777" w:rsidR="002860B4" w:rsidRPr="002860B4" w:rsidRDefault="002860B4" w:rsidP="002860B4">
      <w:pPr>
        <w:jc w:val="center"/>
        <w:rPr>
          <w:rFonts w:ascii="Candara Light" w:hAnsi="Candara Light"/>
          <w:b/>
          <w:bCs/>
          <w:color w:val="009999"/>
          <w:sz w:val="28"/>
          <w:szCs w:val="28"/>
        </w:rPr>
      </w:pPr>
      <w:r w:rsidRPr="002860B4">
        <w:rPr>
          <w:rFonts w:ascii="Candara Light" w:hAnsi="Candara Light"/>
          <w:b/>
          <w:bCs/>
          <w:color w:val="009999"/>
          <w:sz w:val="28"/>
          <w:szCs w:val="28"/>
        </w:rPr>
        <w:t>COUNCIL FOR THE VILLAGE OF MONROEVILLE</w:t>
      </w:r>
    </w:p>
    <w:p w14:paraId="27F9FBC1" w14:textId="77777777" w:rsidR="002860B4" w:rsidRPr="002860B4" w:rsidRDefault="002860B4" w:rsidP="002860B4">
      <w:pPr>
        <w:jc w:val="center"/>
        <w:rPr>
          <w:rFonts w:ascii="Candara Light" w:hAnsi="Candara Light"/>
          <w:b/>
          <w:bCs/>
          <w:color w:val="009999"/>
          <w:sz w:val="28"/>
          <w:szCs w:val="28"/>
        </w:rPr>
      </w:pPr>
      <w:r w:rsidRPr="002860B4">
        <w:rPr>
          <w:rFonts w:ascii="Candara Light" w:hAnsi="Candara Light"/>
          <w:b/>
          <w:bCs/>
          <w:color w:val="009999"/>
          <w:sz w:val="28"/>
          <w:szCs w:val="28"/>
        </w:rPr>
        <w:t>SPECIAL MEETING AGENDA</w:t>
      </w:r>
    </w:p>
    <w:p w14:paraId="3C3BD914" w14:textId="3D4A45EB" w:rsidR="002860B4" w:rsidRPr="002860B4" w:rsidRDefault="002860B4" w:rsidP="002860B4">
      <w:pPr>
        <w:ind w:left="2160" w:firstLine="720"/>
        <w:rPr>
          <w:rFonts w:ascii="Candara Light" w:hAnsi="Candara Light"/>
          <w:b/>
          <w:bCs/>
          <w:color w:val="009999"/>
          <w:sz w:val="28"/>
          <w:szCs w:val="28"/>
        </w:rPr>
      </w:pPr>
      <w:r w:rsidRPr="002860B4">
        <w:rPr>
          <w:rFonts w:ascii="Candara Light" w:hAnsi="Candara Light"/>
          <w:b/>
          <w:bCs/>
          <w:color w:val="009999"/>
          <w:sz w:val="28"/>
          <w:szCs w:val="28"/>
        </w:rPr>
        <w:t xml:space="preserve">                 </w:t>
      </w:r>
      <w:r>
        <w:rPr>
          <w:rFonts w:ascii="Candara Light" w:hAnsi="Candara Light"/>
          <w:b/>
          <w:bCs/>
          <w:color w:val="009999"/>
          <w:sz w:val="28"/>
          <w:szCs w:val="28"/>
        </w:rPr>
        <w:t xml:space="preserve">  </w:t>
      </w:r>
      <w:r w:rsidRPr="002860B4">
        <w:rPr>
          <w:rFonts w:ascii="Candara Light" w:hAnsi="Candara Light"/>
          <w:b/>
          <w:bCs/>
          <w:color w:val="009999"/>
          <w:sz w:val="28"/>
          <w:szCs w:val="28"/>
        </w:rPr>
        <w:t>April 25, 2023, 6:00 PM</w:t>
      </w:r>
    </w:p>
    <w:p w14:paraId="5F03B66C" w14:textId="77777777" w:rsidR="002860B4" w:rsidRPr="002860B4" w:rsidRDefault="002860B4" w:rsidP="002860B4">
      <w:pPr>
        <w:ind w:left="2160" w:firstLine="720"/>
        <w:rPr>
          <w:rFonts w:ascii="Candara Light" w:hAnsi="Candara Light"/>
          <w:b/>
          <w:bCs/>
          <w:color w:val="000000" w:themeColor="text1"/>
          <w:sz w:val="28"/>
          <w:szCs w:val="28"/>
        </w:rPr>
      </w:pPr>
    </w:p>
    <w:p w14:paraId="2C7A2520" w14:textId="77777777" w:rsidR="002860B4" w:rsidRPr="002860B4" w:rsidRDefault="002860B4" w:rsidP="002860B4">
      <w:pPr>
        <w:ind w:left="2160" w:firstLine="720"/>
        <w:rPr>
          <w:rFonts w:ascii="Candara Light" w:hAnsi="Candara Light"/>
          <w:b/>
          <w:bCs/>
          <w:color w:val="000000" w:themeColor="text1"/>
          <w:sz w:val="28"/>
          <w:szCs w:val="28"/>
        </w:rPr>
      </w:pPr>
    </w:p>
    <w:p w14:paraId="64EF18EF" w14:textId="77777777" w:rsidR="002860B4" w:rsidRPr="002860B4" w:rsidRDefault="002860B4" w:rsidP="002860B4">
      <w:pPr>
        <w:rPr>
          <w:rFonts w:ascii="Candara Light" w:hAnsi="Candara Light" w:cs="Calibri"/>
          <w:b/>
          <w:bCs/>
          <w:color w:val="000000" w:themeColor="text1"/>
          <w:sz w:val="28"/>
          <w:szCs w:val="28"/>
        </w:rPr>
      </w:pPr>
      <w:r w:rsidRPr="002860B4">
        <w:rPr>
          <w:rFonts w:ascii="Candara Light" w:hAnsi="Candara Light" w:cs="Calibri"/>
          <w:b/>
          <w:bCs/>
          <w:color w:val="000000" w:themeColor="text1"/>
          <w:sz w:val="28"/>
          <w:szCs w:val="28"/>
        </w:rPr>
        <w:t>Pledge of Allegiance to the flag</w:t>
      </w:r>
    </w:p>
    <w:p w14:paraId="439C80A2" w14:textId="77777777" w:rsidR="002860B4" w:rsidRPr="002860B4" w:rsidRDefault="002860B4" w:rsidP="002860B4">
      <w:pPr>
        <w:rPr>
          <w:rFonts w:ascii="Candara Light" w:hAnsi="Candara Light" w:cs="Calibri"/>
          <w:b/>
          <w:bCs/>
          <w:color w:val="000000" w:themeColor="text1"/>
          <w:sz w:val="28"/>
          <w:szCs w:val="28"/>
        </w:rPr>
      </w:pPr>
    </w:p>
    <w:p w14:paraId="65FFB1B3" w14:textId="270FA3DF" w:rsidR="002860B4" w:rsidRPr="002860B4" w:rsidRDefault="002860B4" w:rsidP="002860B4">
      <w:pPr>
        <w:rPr>
          <w:rFonts w:ascii="Candara Light" w:hAnsi="Candara Light" w:cs="Calibri"/>
          <w:b/>
          <w:bCs/>
          <w:color w:val="000000" w:themeColor="text1"/>
          <w:sz w:val="28"/>
          <w:szCs w:val="28"/>
        </w:rPr>
      </w:pPr>
      <w:r w:rsidRPr="002860B4">
        <w:rPr>
          <w:rFonts w:ascii="Candara Light" w:hAnsi="Candara Light" w:cs="Calibri"/>
          <w:b/>
          <w:bCs/>
          <w:color w:val="000000" w:themeColor="text1"/>
          <w:sz w:val="28"/>
          <w:szCs w:val="28"/>
        </w:rPr>
        <w:t>PURPOSE:  T</w:t>
      </w:r>
      <w:r w:rsidRPr="002860B4">
        <w:rPr>
          <w:rFonts w:ascii="Candara Light" w:hAnsi="Candara Light"/>
          <w:b/>
          <w:bCs/>
          <w:color w:val="000000" w:themeColor="text1"/>
          <w:sz w:val="28"/>
          <w:szCs w:val="28"/>
          <w:shd w:val="clear" w:color="auto" w:fill="FFFFFF"/>
        </w:rPr>
        <w:t>o consider and pass necessary legislation.</w:t>
      </w:r>
    </w:p>
    <w:p w14:paraId="1D50FA9E" w14:textId="77777777" w:rsidR="002860B4" w:rsidRPr="002860B4" w:rsidRDefault="002860B4" w:rsidP="002860B4">
      <w:pPr>
        <w:rPr>
          <w:rFonts w:ascii="Candara Light" w:hAnsi="Candara Light" w:cs="Calibri"/>
          <w:b/>
          <w:bCs/>
          <w:color w:val="000000" w:themeColor="text1"/>
          <w:sz w:val="28"/>
          <w:szCs w:val="28"/>
        </w:rPr>
      </w:pPr>
    </w:p>
    <w:p w14:paraId="46AB4A07" w14:textId="77777777" w:rsidR="002860B4" w:rsidRPr="002860B4" w:rsidRDefault="002860B4" w:rsidP="002860B4">
      <w:pPr>
        <w:pStyle w:val="ListParagraph"/>
        <w:numPr>
          <w:ilvl w:val="0"/>
          <w:numId w:val="1"/>
        </w:numPr>
        <w:rPr>
          <w:rFonts w:ascii="Candara Light" w:hAnsi="Candara Light" w:cs="Calibri"/>
          <w:b/>
          <w:bCs/>
          <w:color w:val="000000" w:themeColor="text1"/>
          <w:sz w:val="28"/>
          <w:szCs w:val="28"/>
        </w:rPr>
      </w:pPr>
      <w:r w:rsidRPr="002860B4">
        <w:rPr>
          <w:rFonts w:ascii="Candara Light" w:hAnsi="Candara Light" w:cs="Calibri"/>
          <w:b/>
          <w:bCs/>
          <w:color w:val="000000" w:themeColor="text1"/>
          <w:sz w:val="28"/>
          <w:szCs w:val="28"/>
        </w:rPr>
        <w:t>CALL TO ORDER</w:t>
      </w:r>
    </w:p>
    <w:p w14:paraId="3443C516" w14:textId="77777777" w:rsidR="002860B4" w:rsidRPr="002860B4" w:rsidRDefault="002860B4" w:rsidP="002860B4">
      <w:pPr>
        <w:rPr>
          <w:rFonts w:ascii="Candara Light" w:hAnsi="Candara Light" w:cs="Calibri"/>
          <w:b/>
          <w:bCs/>
          <w:color w:val="000000" w:themeColor="text1"/>
          <w:sz w:val="28"/>
          <w:szCs w:val="28"/>
        </w:rPr>
      </w:pPr>
    </w:p>
    <w:p w14:paraId="26ECAEF7" w14:textId="77777777" w:rsidR="002860B4" w:rsidRPr="002860B4" w:rsidRDefault="002860B4" w:rsidP="002860B4">
      <w:pPr>
        <w:pStyle w:val="ListParagraph"/>
        <w:numPr>
          <w:ilvl w:val="0"/>
          <w:numId w:val="1"/>
        </w:numPr>
        <w:rPr>
          <w:rFonts w:ascii="Candara Light" w:hAnsi="Candara Light" w:cs="Calibri"/>
          <w:b/>
          <w:bCs/>
          <w:color w:val="000000" w:themeColor="text1"/>
          <w:sz w:val="28"/>
          <w:szCs w:val="28"/>
        </w:rPr>
      </w:pPr>
      <w:r w:rsidRPr="002860B4">
        <w:rPr>
          <w:rFonts w:ascii="Candara Light" w:hAnsi="Candara Light" w:cs="Calibri"/>
          <w:b/>
          <w:bCs/>
          <w:color w:val="000000" w:themeColor="text1"/>
          <w:sz w:val="28"/>
          <w:szCs w:val="28"/>
        </w:rPr>
        <w:t>ROLL CALL</w:t>
      </w:r>
    </w:p>
    <w:p w14:paraId="7634FC17" w14:textId="77777777" w:rsidR="002860B4" w:rsidRPr="002860B4" w:rsidRDefault="002860B4" w:rsidP="002860B4">
      <w:pPr>
        <w:pStyle w:val="ListParagraph"/>
        <w:rPr>
          <w:rFonts w:ascii="Candara Light" w:hAnsi="Candara Light" w:cs="Calibri"/>
          <w:b/>
          <w:bCs/>
          <w:color w:val="000000" w:themeColor="text1"/>
          <w:sz w:val="28"/>
          <w:szCs w:val="28"/>
        </w:rPr>
      </w:pPr>
    </w:p>
    <w:p w14:paraId="5A1CFA96" w14:textId="6A3DD9CE" w:rsidR="002860B4" w:rsidRPr="005F384F" w:rsidRDefault="002860B4" w:rsidP="005F384F">
      <w:pPr>
        <w:pStyle w:val="ListParagraph"/>
        <w:numPr>
          <w:ilvl w:val="0"/>
          <w:numId w:val="1"/>
        </w:numPr>
        <w:rPr>
          <w:rFonts w:ascii="Candara Light" w:eastAsia="Microsoft YaHei UI" w:hAnsi="Candara Light" w:cs="FrankRuehl"/>
          <w:color w:val="000000" w:themeColor="text1"/>
          <w:sz w:val="28"/>
          <w:szCs w:val="28"/>
        </w:rPr>
      </w:pPr>
      <w:r w:rsidRPr="002860B4">
        <w:rPr>
          <w:rFonts w:ascii="Candara Light" w:eastAsia="Microsoft YaHei UI" w:hAnsi="Candara Light" w:cs="FrankRuehl"/>
          <w:b/>
          <w:bCs/>
          <w:color w:val="000000" w:themeColor="text1"/>
          <w:sz w:val="28"/>
          <w:szCs w:val="28"/>
        </w:rPr>
        <w:t>ORDINANCES AND RESOLUTIONS FOR PASSAGE</w:t>
      </w:r>
    </w:p>
    <w:p w14:paraId="3DF18981" w14:textId="251ED2F7" w:rsidR="002860B4" w:rsidRPr="002860B4" w:rsidRDefault="002860B4" w:rsidP="002860B4">
      <w:pPr>
        <w:pStyle w:val="ListParagraph"/>
        <w:rPr>
          <w:rFonts w:ascii="Candara Light" w:eastAsia="Microsoft YaHei UI" w:hAnsi="Candara Light" w:cs="FrankRuehl"/>
          <w:color w:val="000000" w:themeColor="text1"/>
          <w:sz w:val="28"/>
          <w:szCs w:val="28"/>
        </w:rPr>
      </w:pPr>
      <w:r w:rsidRPr="002860B4">
        <w:rPr>
          <w:rFonts w:ascii="Candara Light" w:eastAsia="Microsoft YaHei UI" w:hAnsi="Candara Light" w:cs="FrankRuehl"/>
          <w:b/>
          <w:bCs/>
          <w:color w:val="000000" w:themeColor="text1"/>
          <w:sz w:val="28"/>
          <w:szCs w:val="28"/>
        </w:rPr>
        <w:t>ORD 2023-</w:t>
      </w:r>
      <w:r w:rsidR="005F384F">
        <w:rPr>
          <w:rFonts w:ascii="Candara Light" w:eastAsia="Microsoft YaHei UI" w:hAnsi="Candara Light" w:cs="FrankRuehl"/>
          <w:b/>
          <w:bCs/>
          <w:color w:val="000000" w:themeColor="text1"/>
          <w:sz w:val="28"/>
          <w:szCs w:val="28"/>
        </w:rPr>
        <w:t>06</w:t>
      </w:r>
      <w:r w:rsidRPr="002860B4">
        <w:rPr>
          <w:rFonts w:ascii="Candara Light" w:eastAsia="Microsoft YaHei UI" w:hAnsi="Candara Light" w:cs="FrankRuehl"/>
          <w:b/>
          <w:bCs/>
          <w:color w:val="000000" w:themeColor="text1"/>
          <w:sz w:val="28"/>
          <w:szCs w:val="28"/>
        </w:rPr>
        <w:t xml:space="preserve"> </w:t>
      </w:r>
      <w:r w:rsidRPr="002860B4">
        <w:rPr>
          <w:rFonts w:ascii="Candara Light" w:eastAsia="Microsoft YaHei UI" w:hAnsi="Candara Light" w:cs="FrankRuehl"/>
          <w:color w:val="000000" w:themeColor="text1"/>
          <w:sz w:val="28"/>
          <w:szCs w:val="28"/>
        </w:rPr>
        <w:t>AN ORDINANCE</w:t>
      </w:r>
      <w:r w:rsidR="005F384F">
        <w:rPr>
          <w:rFonts w:ascii="Candara Light" w:eastAsia="Microsoft YaHei UI" w:hAnsi="Candara Light" w:cs="FrankRuehl"/>
          <w:color w:val="000000" w:themeColor="text1"/>
          <w:sz w:val="28"/>
          <w:szCs w:val="28"/>
        </w:rPr>
        <w:t xml:space="preserve"> AMENDING OR SUPPLEMENTING CERTAIN FUNDS FOR APPROPRIATIONS ORDINANCE NO 2023-05, AND DECLARING AN EMERGENCY</w:t>
      </w:r>
    </w:p>
    <w:p w14:paraId="649D12E3" w14:textId="77777777" w:rsidR="002860B4" w:rsidRPr="002860B4" w:rsidRDefault="002860B4" w:rsidP="002860B4">
      <w:pPr>
        <w:rPr>
          <w:rFonts w:ascii="Garamond" w:eastAsia="Microsoft YaHei UI" w:hAnsi="Garamond" w:cs="FrankRuehl"/>
          <w:color w:val="000000" w:themeColor="text1"/>
        </w:rPr>
      </w:pPr>
    </w:p>
    <w:p w14:paraId="78EA8CB7" w14:textId="77777777" w:rsidR="002860B4" w:rsidRPr="002860B4" w:rsidRDefault="002860B4" w:rsidP="002860B4">
      <w:pPr>
        <w:pStyle w:val="ListParagraph"/>
        <w:numPr>
          <w:ilvl w:val="0"/>
          <w:numId w:val="1"/>
        </w:numPr>
        <w:rPr>
          <w:rFonts w:ascii="Candara Light" w:hAnsi="Candara Light" w:cs="Calibri"/>
          <w:b/>
          <w:bCs/>
          <w:color w:val="000000" w:themeColor="text1"/>
          <w:sz w:val="28"/>
          <w:szCs w:val="28"/>
        </w:rPr>
      </w:pPr>
      <w:r w:rsidRPr="002860B4">
        <w:rPr>
          <w:rFonts w:ascii="Candara Light" w:hAnsi="Candara Light" w:cs="Calibri"/>
          <w:b/>
          <w:bCs/>
          <w:color w:val="000000" w:themeColor="text1"/>
          <w:sz w:val="28"/>
          <w:szCs w:val="28"/>
        </w:rPr>
        <w:t>ADJOURNMENT</w:t>
      </w:r>
    </w:p>
    <w:p w14:paraId="59254B27" w14:textId="77777777" w:rsidR="002860B4" w:rsidRPr="003F4715" w:rsidRDefault="002860B4" w:rsidP="002860B4">
      <w:pPr>
        <w:rPr>
          <w:rFonts w:ascii="Calibri" w:hAnsi="Calibri" w:cs="Calibri"/>
          <w:b/>
          <w:color w:val="B9421D"/>
        </w:rPr>
      </w:pPr>
    </w:p>
    <w:p w14:paraId="06C10EFB" w14:textId="77777777" w:rsidR="002860B4" w:rsidRPr="003F4715" w:rsidRDefault="002860B4" w:rsidP="002860B4">
      <w:pPr>
        <w:rPr>
          <w:rFonts w:ascii="Calibri" w:hAnsi="Calibri" w:cs="Calibri"/>
          <w:b/>
          <w:color w:val="B9421D"/>
        </w:rPr>
      </w:pPr>
    </w:p>
    <w:p w14:paraId="376877AB" w14:textId="77777777" w:rsidR="002860B4" w:rsidRPr="00DF3E2F" w:rsidRDefault="002860B4" w:rsidP="002860B4">
      <w:pPr>
        <w:rPr>
          <w:rFonts w:ascii="Calibri" w:hAnsi="Calibri" w:cs="Calibri"/>
          <w:b/>
          <w:color w:val="A50021"/>
        </w:rPr>
      </w:pPr>
    </w:p>
    <w:p w14:paraId="3DC3B5B6" w14:textId="77777777" w:rsidR="002860B4" w:rsidRPr="00DF3E2F" w:rsidRDefault="002860B4" w:rsidP="002860B4">
      <w:pPr>
        <w:rPr>
          <w:b/>
          <w:color w:val="A50021"/>
        </w:rPr>
      </w:pPr>
    </w:p>
    <w:p w14:paraId="181ED1C0" w14:textId="77777777" w:rsidR="002860B4" w:rsidRPr="00DF3E2F" w:rsidRDefault="002860B4" w:rsidP="002860B4">
      <w:pPr>
        <w:rPr>
          <w:b/>
          <w:color w:val="A50021"/>
        </w:rPr>
      </w:pPr>
    </w:p>
    <w:p w14:paraId="716162ED" w14:textId="77777777" w:rsidR="002860B4" w:rsidRPr="00DF3E2F" w:rsidRDefault="002860B4" w:rsidP="002860B4">
      <w:pPr>
        <w:rPr>
          <w:b/>
          <w:color w:val="A50021"/>
        </w:rPr>
      </w:pPr>
    </w:p>
    <w:p w14:paraId="401D166F" w14:textId="77777777" w:rsidR="002860B4" w:rsidRPr="00DF3E2F" w:rsidRDefault="002860B4" w:rsidP="002860B4">
      <w:pPr>
        <w:rPr>
          <w:b/>
          <w:color w:val="A50021"/>
        </w:rPr>
      </w:pPr>
    </w:p>
    <w:p w14:paraId="36F26F60" w14:textId="77777777" w:rsidR="002860B4" w:rsidRPr="00DF3E2F" w:rsidRDefault="002860B4" w:rsidP="002860B4">
      <w:pPr>
        <w:rPr>
          <w:b/>
          <w:i/>
          <w:iCs/>
          <w:color w:val="A50021"/>
        </w:rPr>
      </w:pPr>
    </w:p>
    <w:p w14:paraId="0DA7818E" w14:textId="77777777" w:rsidR="002860B4" w:rsidRDefault="002860B4" w:rsidP="002860B4">
      <w:pPr>
        <w:jc w:val="center"/>
        <w:rPr>
          <w:rFonts w:ascii="Palatino Linotype" w:hAnsi="Palatino Linotype"/>
          <w:b/>
          <w:bCs/>
          <w:color w:val="A50021"/>
        </w:rPr>
      </w:pPr>
    </w:p>
    <w:p w14:paraId="6E21E998" w14:textId="77777777" w:rsidR="002860B4" w:rsidRDefault="002860B4" w:rsidP="002860B4">
      <w:pPr>
        <w:jc w:val="center"/>
        <w:rPr>
          <w:rFonts w:ascii="Palatino Linotype" w:hAnsi="Palatino Linotype"/>
          <w:b/>
          <w:bCs/>
          <w:color w:val="A50021"/>
        </w:rPr>
      </w:pPr>
    </w:p>
    <w:p w14:paraId="260B5139" w14:textId="77777777" w:rsidR="002860B4" w:rsidRDefault="002860B4" w:rsidP="002860B4">
      <w:pPr>
        <w:jc w:val="center"/>
        <w:rPr>
          <w:rFonts w:ascii="Palatino Linotype" w:hAnsi="Palatino Linotype"/>
          <w:b/>
          <w:bCs/>
          <w:color w:val="A50021"/>
        </w:rPr>
      </w:pPr>
    </w:p>
    <w:p w14:paraId="1B37CBDB" w14:textId="77777777" w:rsidR="002860B4" w:rsidRPr="00DF3E2F" w:rsidRDefault="002860B4" w:rsidP="002860B4">
      <w:pPr>
        <w:jc w:val="center"/>
        <w:rPr>
          <w:rFonts w:ascii="Palatino Linotype" w:hAnsi="Palatino Linotype"/>
          <w:b/>
          <w:bCs/>
          <w:color w:val="A50021"/>
        </w:rPr>
      </w:pPr>
    </w:p>
    <w:p w14:paraId="4694435C" w14:textId="77777777" w:rsidR="002860B4" w:rsidRPr="00024150" w:rsidRDefault="002860B4" w:rsidP="002860B4"/>
    <w:p w14:paraId="40E9001B" w14:textId="77777777" w:rsidR="002860B4" w:rsidRDefault="002860B4" w:rsidP="002860B4"/>
    <w:p w14:paraId="54F9B6F6" w14:textId="77777777" w:rsidR="00C5514B" w:rsidRDefault="00C5514B"/>
    <w:sectPr w:rsidR="00C5514B" w:rsidSect="00C050C7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7CF"/>
    <w:multiLevelType w:val="hybridMultilevel"/>
    <w:tmpl w:val="A030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B4"/>
    <w:rsid w:val="002860B4"/>
    <w:rsid w:val="005F384F"/>
    <w:rsid w:val="00C5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FD97"/>
  <w15:chartTrackingRefBased/>
  <w15:docId w15:val="{361FCF2B-6034-434B-909F-61B7F982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B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dcterms:created xsi:type="dcterms:W3CDTF">2023-04-21T16:48:00Z</dcterms:created>
  <dcterms:modified xsi:type="dcterms:W3CDTF">2023-04-21T19:39:00Z</dcterms:modified>
</cp:coreProperties>
</file>